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52EE63CF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</w:t>
      </w:r>
      <w:r w:rsidR="006D308D">
        <w:rPr>
          <w:rFonts w:ascii="TH SarabunIT๙" w:hAnsi="TH SarabunIT๙" w:cs="TH SarabunIT๙" w:hint="cs"/>
          <w:sz w:val="32"/>
          <w:szCs w:val="32"/>
          <w:cs/>
        </w:rPr>
        <w:t>จัดซื้อ-จ้างซ่อมแซมยานพาหนะ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5BC73B7C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</w:t>
      </w:r>
      <w:r w:rsidR="006D308D" w:rsidRPr="006D308D">
        <w:rPr>
          <w:rFonts w:ascii="TH SarabunIT๙" w:hAnsi="TH SarabunIT๙" w:cs="TH SarabunIT๙" w:hint="cs"/>
          <w:b w:val="0"/>
          <w:bCs w:val="0"/>
          <w:cs/>
        </w:rPr>
        <w:t>จัดซื้อ-จ้างซ่อมแซมยานพาหนะ</w:t>
      </w:r>
      <w:r w:rsidR="006D308D" w:rsidRPr="006D308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237C10" w:rsidRPr="006D308D">
        <w:rPr>
          <w:rFonts w:ascii="TH SarabunIT๙" w:hAnsi="TH SarabunIT๙" w:cs="TH SarabunIT๙"/>
          <w:b w:val="0"/>
          <w:bCs w:val="0"/>
          <w:cs/>
        </w:rPr>
        <w:t xml:space="preserve">ประจำเดือน </w:t>
      </w:r>
      <w:r w:rsidR="006766A1" w:rsidRPr="006D308D">
        <w:rPr>
          <w:rFonts w:ascii="TH SarabunIT๙" w:hAnsi="TH SarabunIT๙" w:cs="TH SarabunIT๙" w:hint="cs"/>
          <w:b w:val="0"/>
          <w:bCs w:val="0"/>
          <w:cs/>
        </w:rPr>
        <w:t>มกราคม</w:t>
      </w:r>
      <w:r w:rsidR="00237C10" w:rsidRPr="006D308D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6766A1" w:rsidRPr="006D308D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6D308D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นั้น</w:t>
      </w:r>
    </w:p>
    <w:p w14:paraId="4363A139" w14:textId="54BA5CC2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ผู้ที่ได้รับการคัดเลือก ได้แก่ </w:t>
      </w:r>
      <w:r w:rsidR="006D308D">
        <w:rPr>
          <w:rFonts w:ascii="TH SarabunIT๙" w:hAnsi="TH SarabunIT๙" w:cs="TH SarabunIT๙" w:hint="cs"/>
          <w:b w:val="0"/>
          <w:bCs w:val="0"/>
          <w:cs/>
        </w:rPr>
        <w:t>บริษัท พี.เค.ไทย.เซอร์วิส จำกัด บ้านเลขที่ 109 ต.ท่าลาด อ.เรณูนคร จ.นครพนม เป็นเงิน 3</w:t>
      </w:r>
      <w:r w:rsidR="006D308D">
        <w:rPr>
          <w:rFonts w:ascii="TH SarabunIT๙" w:hAnsi="TH SarabunIT๙" w:cs="TH SarabunIT๙"/>
          <w:b w:val="0"/>
          <w:bCs w:val="0"/>
        </w:rPr>
        <w:t>,</w:t>
      </w:r>
      <w:r w:rsidR="006D308D">
        <w:rPr>
          <w:rFonts w:ascii="TH SarabunIT๙" w:hAnsi="TH SarabunIT๙" w:cs="TH SarabunIT๙" w:hint="cs"/>
          <w:b w:val="0"/>
          <w:bCs w:val="0"/>
          <w:cs/>
        </w:rPr>
        <w:t>950</w:t>
      </w:r>
      <w:r w:rsidR="006D308D">
        <w:rPr>
          <w:rFonts w:ascii="TH SarabunIT๙" w:hAnsi="TH SarabunIT๙" w:cs="TH SarabunIT๙"/>
          <w:b w:val="0"/>
          <w:bCs w:val="0"/>
        </w:rPr>
        <w:t xml:space="preserve"> </w:t>
      </w:r>
      <w:r w:rsidR="006D308D">
        <w:rPr>
          <w:rFonts w:ascii="TH SarabunIT๙" w:hAnsi="TH SarabunIT๙" w:cs="TH SarabunIT๙" w:hint="cs"/>
          <w:b w:val="0"/>
          <w:bCs w:val="0"/>
          <w:cs/>
        </w:rPr>
        <w:t xml:space="preserve">บาท </w:t>
      </w:r>
      <w:r w:rsidR="006D308D">
        <w:rPr>
          <w:rFonts w:ascii="TH SarabunIT๙" w:hAnsi="TH SarabunIT๙" w:cs="TH SarabunIT๙"/>
          <w:b w:val="0"/>
          <w:bCs w:val="0"/>
        </w:rPr>
        <w:t>(</w:t>
      </w:r>
      <w:r w:rsidR="006D308D">
        <w:rPr>
          <w:rFonts w:ascii="TH SarabunIT๙" w:hAnsi="TH SarabunIT๙" w:cs="TH SarabunIT๙" w:hint="cs"/>
          <w:b w:val="0"/>
          <w:bCs w:val="0"/>
          <w:cs/>
        </w:rPr>
        <w:t>สามพันเก้าร้อยห้าสิบบ้านถ้วน</w:t>
      </w:r>
      <w:r w:rsidR="006D308D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0CBCD88A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6766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6766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6766A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3F1CF2B3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5B06836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185F51" w14:textId="1D605243" w:rsidR="002D0ACC" w:rsidRPr="00237C10" w:rsidRDefault="00183139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BC6C278" wp14:editId="1340A258">
            <wp:simplePos x="0" y="0"/>
            <wp:positionH relativeFrom="margin">
              <wp:posOffset>2333548</wp:posOffset>
            </wp:positionH>
            <wp:positionV relativeFrom="paragraph">
              <wp:posOffset>127686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5A0E" w14:textId="68BC5D9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0B9A53C6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</w:t>
      </w:r>
      <w:r w:rsidR="00F35348">
        <w:rPr>
          <w:rFonts w:ascii="TH SarabunIT๙" w:hAnsi="TH SarabunIT๙" w:cs="TH SarabunIT๙" w:hint="cs"/>
          <w:sz w:val="32"/>
          <w:szCs w:val="32"/>
          <w:cs/>
        </w:rPr>
        <w:t xml:space="preserve"> มนูญศักดิ์  จันทร์วิเศษ </w:t>
      </w:r>
      <w:r w:rsidRPr="00237C10">
        <w:rPr>
          <w:rFonts w:ascii="TH SarabunIT๙" w:hAnsi="TH SarabunIT๙" w:cs="TH SarabunIT๙"/>
          <w:sz w:val="32"/>
          <w:szCs w:val="32"/>
          <w:cs/>
        </w:rPr>
        <w:t>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BB1637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83139"/>
    <w:rsid w:val="001D52BC"/>
    <w:rsid w:val="00212C44"/>
    <w:rsid w:val="00237C10"/>
    <w:rsid w:val="002D0ACC"/>
    <w:rsid w:val="003F6BCD"/>
    <w:rsid w:val="006766A1"/>
    <w:rsid w:val="006D308D"/>
    <w:rsid w:val="006F465B"/>
    <w:rsid w:val="006F7D61"/>
    <w:rsid w:val="007722C7"/>
    <w:rsid w:val="007D743F"/>
    <w:rsid w:val="00946746"/>
    <w:rsid w:val="009A0B5B"/>
    <w:rsid w:val="00AA0EB5"/>
    <w:rsid w:val="00B11253"/>
    <w:rsid w:val="00B1450B"/>
    <w:rsid w:val="00B164B5"/>
    <w:rsid w:val="00BB1637"/>
    <w:rsid w:val="00D5230F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12</cp:revision>
  <cp:lastPrinted>2024-03-14T05:45:00Z</cp:lastPrinted>
  <dcterms:created xsi:type="dcterms:W3CDTF">2023-05-27T03:46:00Z</dcterms:created>
  <dcterms:modified xsi:type="dcterms:W3CDTF">2024-03-14T06:09:00Z</dcterms:modified>
</cp:coreProperties>
</file>